
<file path=[Content_Types].xml><?xml version="1.0" encoding="utf-8"?>
<Types xmlns="http://schemas.openxmlformats.org/package/2006/content-types">
  <Default Extension="jpeg" ContentType="image/jpeg"/>
  <Default Extension="JPG" ContentType="image/.jp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sz w:val="44"/>
          <w:szCs w:val="44"/>
        </w:rPr>
      </w:pPr>
      <w:r>
        <w:rPr>
          <w:rFonts w:hint="eastAsia"/>
          <w:color w:val="000000"/>
          <w:sz w:val="44"/>
          <w:szCs w:val="44"/>
        </w:rPr>
        <w:t>一  Instrument appearance introduction.</w:t>
      </w:r>
    </w:p>
    <w:p>
      <w:pPr>
        <w:rPr>
          <w:color w:val="000000"/>
        </w:rPr>
      </w:pPr>
      <w:r>
        <w:rPr>
          <w:color w:val="000000"/>
        </w:rPr>
        <w:drawing>
          <wp:inline distT="0" distB="0" distL="114300" distR="114300">
            <wp:extent cx="5732780" cy="4189730"/>
            <wp:effectExtent l="0" t="0" r="1270" b="1270"/>
            <wp:docPr id="2" name="图片 2" descr="低温槽英文面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低温槽英文面板"/>
                    <pic:cNvPicPr>
                      <a:picLocks noChangeAspect="1"/>
                    </pic:cNvPicPr>
                  </pic:nvPicPr>
                  <pic:blipFill>
                    <a:blip r:embed="rId4"/>
                    <a:stretch>
                      <a:fillRect/>
                    </a:stretch>
                  </pic:blipFill>
                  <pic:spPr>
                    <a:xfrm>
                      <a:off x="0" y="0"/>
                      <a:ext cx="5732780" cy="4189730"/>
                    </a:xfrm>
                    <a:prstGeom prst="rect">
                      <a:avLst/>
                    </a:prstGeom>
                    <a:noFill/>
                    <a:ln w="9525">
                      <a:noFill/>
                      <a:miter/>
                    </a:ln>
                  </pic:spPr>
                </pic:pic>
              </a:graphicData>
            </a:graphic>
          </wp:inline>
        </w:drawing>
      </w:r>
    </w:p>
    <w:p>
      <w:pPr>
        <w:rPr>
          <w:color w:val="000000"/>
        </w:rPr>
      </w:pPr>
    </w:p>
    <w:p>
      <w:pPr>
        <w:rPr>
          <w:color w:val="000000"/>
          <w:sz w:val="24"/>
          <w:szCs w:val="24"/>
        </w:rPr>
      </w:pPr>
      <w:r>
        <w:rPr>
          <w:rFonts w:hint="eastAsia"/>
          <w:color w:val="000000"/>
          <w:sz w:val="24"/>
          <w:szCs w:val="24"/>
        </w:rPr>
        <w:t xml:space="preserve">二 </w:t>
      </w:r>
      <w:r>
        <w:rPr>
          <w:color w:val="000000"/>
          <w:sz w:val="24"/>
          <w:szCs w:val="24"/>
        </w:rPr>
        <w:t>F</w:t>
      </w:r>
      <w:r>
        <w:rPr>
          <w:rFonts w:hint="eastAsia"/>
          <w:color w:val="000000"/>
          <w:sz w:val="24"/>
          <w:szCs w:val="24"/>
        </w:rPr>
        <w:t>eatures:</w:t>
      </w:r>
    </w:p>
    <w:p>
      <w:pPr>
        <w:rPr>
          <w:rFonts w:eastAsia="Tahoma"/>
          <w:color w:val="000000"/>
          <w:sz w:val="24"/>
          <w:szCs w:val="24"/>
        </w:rPr>
      </w:pPr>
      <w:r>
        <w:rPr>
          <w:rFonts w:hint="eastAsia"/>
          <w:color w:val="000000"/>
          <w:sz w:val="24"/>
          <w:szCs w:val="24"/>
        </w:rPr>
        <w:t xml:space="preserve">1 refrigeration system: </w:t>
      </w:r>
      <w:r>
        <w:rPr>
          <w:rFonts w:eastAsia="Tahoma"/>
          <w:color w:val="000000"/>
          <w:sz w:val="24"/>
          <w:szCs w:val="24"/>
        </w:rPr>
        <w:t>With low noise totally enclosed compressor, air cooled with cooling speed, temperature stability is strong, etc.</w:t>
      </w:r>
    </w:p>
    <w:p>
      <w:pPr>
        <w:rPr>
          <w:rFonts w:eastAsia="Tahoma"/>
          <w:color w:val="000000"/>
          <w:sz w:val="24"/>
          <w:szCs w:val="24"/>
        </w:rPr>
      </w:pPr>
    </w:p>
    <w:p>
      <w:pPr>
        <w:rPr>
          <w:rFonts w:eastAsia="Tahoma"/>
          <w:color w:val="000000"/>
          <w:sz w:val="24"/>
          <w:szCs w:val="24"/>
        </w:rPr>
      </w:pPr>
      <w:r>
        <w:rPr>
          <w:color w:val="000000"/>
          <w:sz w:val="24"/>
          <w:szCs w:val="24"/>
        </w:rPr>
        <w:t xml:space="preserve">2 control system: </w:t>
      </w:r>
      <w:r>
        <w:rPr>
          <w:rFonts w:eastAsia="Tahoma"/>
          <w:color w:val="000000"/>
          <w:sz w:val="24"/>
          <w:szCs w:val="24"/>
        </w:rPr>
        <w:t>Latest proprietary software research and development of homemade temperature control technology, with high standards of Pt100 and all imports of electronic parts, etc.</w:t>
      </w:r>
    </w:p>
    <w:p>
      <w:pPr>
        <w:rPr>
          <w:rFonts w:eastAsia="Tahoma"/>
          <w:color w:val="000000"/>
          <w:sz w:val="24"/>
          <w:szCs w:val="24"/>
        </w:rPr>
      </w:pPr>
    </w:p>
    <w:p>
      <w:pPr>
        <w:rPr>
          <w:rFonts w:eastAsia="Tahoma"/>
          <w:color w:val="000000"/>
          <w:sz w:val="24"/>
          <w:szCs w:val="24"/>
        </w:rPr>
      </w:pPr>
      <w:r>
        <w:rPr>
          <w:color w:val="000000"/>
          <w:sz w:val="24"/>
          <w:szCs w:val="24"/>
        </w:rPr>
        <w:t xml:space="preserve">3 circulating system: </w:t>
      </w:r>
      <w:r>
        <w:rPr>
          <w:rFonts w:eastAsia="Tahoma"/>
          <w:color w:val="000000"/>
          <w:sz w:val="24"/>
          <w:szCs w:val="24"/>
        </w:rPr>
        <w:t>Consists of inner and outer loop irfpa outer loop slot can be constant temperature liquid, can establish the temperature field, also can be used as cold source to guide groove is cooling liquid into closed experimental container cooling, inner loop can make the liquid in the tank temperature was uniform and stable.</w:t>
      </w:r>
    </w:p>
    <w:p>
      <w:pPr>
        <w:rPr>
          <w:rFonts w:eastAsia="Tahoma"/>
          <w:color w:val="000000"/>
          <w:sz w:val="24"/>
          <w:szCs w:val="24"/>
        </w:rPr>
      </w:pPr>
    </w:p>
    <w:p>
      <w:pPr>
        <w:rPr>
          <w:rFonts w:eastAsia="Tahoma"/>
          <w:color w:val="000000"/>
          <w:sz w:val="24"/>
          <w:szCs w:val="24"/>
        </w:rPr>
      </w:pPr>
      <w:r>
        <w:rPr>
          <w:color w:val="000000"/>
          <w:sz w:val="24"/>
          <w:szCs w:val="24"/>
        </w:rPr>
        <w:t xml:space="preserve">4 protection system: </w:t>
      </w:r>
      <w:r>
        <w:rPr>
          <w:rFonts w:eastAsia="Tahoma"/>
          <w:color w:val="000000"/>
          <w:sz w:val="24"/>
          <w:szCs w:val="24"/>
        </w:rPr>
        <w:t>Refrigeration is overheated, over-current protection, call control system has overtemperature alarm, can be set overtemperature alarm temperature, the temperature of the upper and lower limits can cut off the load automatically when overtemperature, and other functions.</w:t>
      </w:r>
    </w:p>
    <w:p>
      <w:pPr>
        <w:rPr>
          <w:rFonts w:eastAsia="Tahoma"/>
          <w:color w:val="000000"/>
          <w:sz w:val="24"/>
          <w:szCs w:val="24"/>
        </w:rPr>
      </w:pPr>
    </w:p>
    <w:p>
      <w:pPr>
        <w:rPr>
          <w:rFonts w:eastAsia="Tahoma"/>
          <w:color w:val="000000"/>
          <w:sz w:val="24"/>
          <w:szCs w:val="24"/>
        </w:rPr>
      </w:pPr>
      <w:r>
        <w:rPr>
          <w:color w:val="000000"/>
          <w:sz w:val="24"/>
          <w:szCs w:val="24"/>
        </w:rPr>
        <w:t xml:space="preserve">5 </w:t>
      </w:r>
      <w:r>
        <w:rPr>
          <w:rFonts w:eastAsia="Tahoma"/>
          <w:color w:val="000000"/>
          <w:sz w:val="24"/>
          <w:szCs w:val="24"/>
        </w:rPr>
        <w:t>High-end LCD control instrument, simple operation, temperature stability is strong, P.I.D can automatically search or artificial adjustment</w:t>
      </w:r>
    </w:p>
    <w:p>
      <w:pPr>
        <w:rPr>
          <w:rFonts w:eastAsia="Tahoma"/>
          <w:color w:val="000000"/>
          <w:sz w:val="24"/>
          <w:szCs w:val="24"/>
        </w:rPr>
      </w:pPr>
    </w:p>
    <w:p>
      <w:pPr>
        <w:rPr>
          <w:rFonts w:eastAsia="Tahoma"/>
          <w:color w:val="000000"/>
          <w:sz w:val="24"/>
          <w:szCs w:val="24"/>
        </w:rPr>
      </w:pPr>
      <w:r>
        <w:rPr>
          <w:color w:val="000000"/>
          <w:sz w:val="24"/>
          <w:szCs w:val="24"/>
        </w:rPr>
        <w:t xml:space="preserve">6 </w:t>
      </w:r>
      <w:r>
        <w:rPr>
          <w:rFonts w:eastAsia="Tahoma"/>
          <w:color w:val="000000"/>
          <w:sz w:val="24"/>
          <w:szCs w:val="24"/>
        </w:rPr>
        <w:t>Accurate temperature correction function can reach 0.01 ℃, temperature fluctuation degree of up to + / - 0.02 ℃ ~ + / - 0.05 ℃ (depending on the type).</w:t>
      </w:r>
      <w:bookmarkStart w:id="0" w:name="_GoBack"/>
      <w:bookmarkEnd w:id="0"/>
    </w:p>
    <w:p>
      <w:pPr>
        <w:rPr>
          <w:color w:val="000000"/>
          <w:sz w:val="24"/>
          <w:szCs w:val="24"/>
        </w:rPr>
      </w:pPr>
    </w:p>
    <w:p>
      <w:pPr>
        <w:rPr>
          <w:color w:val="000000"/>
          <w:sz w:val="24"/>
          <w:szCs w:val="24"/>
        </w:rPr>
      </w:pPr>
      <w:r>
        <w:rPr>
          <w:color w:val="000000"/>
          <w:sz w:val="24"/>
          <w:szCs w:val="24"/>
        </w:rPr>
        <w:t>三  Technique Parameter:</w:t>
      </w:r>
    </w:p>
    <w:tbl>
      <w:tblPr>
        <w:tblStyle w:val="5"/>
        <w:tblW w:w="1038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134"/>
        <w:gridCol w:w="1276"/>
        <w:gridCol w:w="1559"/>
        <w:gridCol w:w="1276"/>
        <w:gridCol w:w="1276"/>
        <w:gridCol w:w="1559"/>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276" w:type="dxa"/>
          </w:tcPr>
          <w:p>
            <w:pPr>
              <w:ind w:firstLine="105" w:firstLineChars="50"/>
              <w:rPr>
                <w:color w:val="000000"/>
                <w:szCs w:val="21"/>
              </w:rPr>
            </w:pPr>
            <w:r>
              <w:rPr>
                <w:rFonts w:hint="eastAsia"/>
                <w:color w:val="000000"/>
                <w:szCs w:val="21"/>
              </w:rPr>
              <w:t>M</w:t>
            </w:r>
            <w:r>
              <w:rPr>
                <w:color w:val="000000"/>
                <w:szCs w:val="21"/>
              </w:rPr>
              <w:t>odel</w:t>
            </w:r>
          </w:p>
        </w:tc>
        <w:tc>
          <w:tcPr>
            <w:tcW w:w="1134" w:type="dxa"/>
          </w:tcPr>
          <w:p>
            <w:pPr>
              <w:rPr>
                <w:color w:val="000000"/>
                <w:szCs w:val="21"/>
              </w:rPr>
            </w:pPr>
            <w:r>
              <w:rPr>
                <w:color w:val="000000"/>
                <w:szCs w:val="21"/>
              </w:rPr>
              <w:t>Temperature range（℃）</w:t>
            </w:r>
          </w:p>
        </w:tc>
        <w:tc>
          <w:tcPr>
            <w:tcW w:w="1276" w:type="dxa"/>
          </w:tcPr>
          <w:p>
            <w:pPr>
              <w:rPr>
                <w:color w:val="000000"/>
                <w:szCs w:val="21"/>
              </w:rPr>
            </w:pPr>
            <w:r>
              <w:rPr>
                <w:color w:val="000000"/>
                <w:szCs w:val="21"/>
              </w:rPr>
              <w:t>Temperature fluctuation（±℃）</w:t>
            </w:r>
          </w:p>
        </w:tc>
        <w:tc>
          <w:tcPr>
            <w:tcW w:w="1559" w:type="dxa"/>
          </w:tcPr>
          <w:p>
            <w:pPr>
              <w:ind w:left="315" w:hanging="315" w:hangingChars="150"/>
              <w:rPr>
                <w:color w:val="000000"/>
                <w:szCs w:val="21"/>
              </w:rPr>
            </w:pPr>
            <w:r>
              <w:rPr>
                <w:color w:val="000000"/>
                <w:szCs w:val="21"/>
              </w:rPr>
              <w:t>Work</w:t>
            </w:r>
            <w:r>
              <w:rPr>
                <w:rFonts w:hint="eastAsia"/>
                <w:color w:val="000000"/>
                <w:szCs w:val="21"/>
              </w:rPr>
              <w:t>ing</w:t>
            </w:r>
            <w:r>
              <w:rPr>
                <w:color w:val="000000"/>
                <w:szCs w:val="21"/>
              </w:rPr>
              <w:t xml:space="preserve"> tank volume（</w:t>
            </w:r>
            <w:r>
              <w:rPr>
                <w:rFonts w:hint="eastAsia"/>
                <w:color w:val="000000"/>
                <w:szCs w:val="21"/>
              </w:rPr>
              <w:t>mm3</w:t>
            </w:r>
            <w:r>
              <w:rPr>
                <w:color w:val="000000"/>
                <w:szCs w:val="21"/>
              </w:rPr>
              <w:t>）</w:t>
            </w:r>
          </w:p>
        </w:tc>
        <w:tc>
          <w:tcPr>
            <w:tcW w:w="1276" w:type="dxa"/>
          </w:tcPr>
          <w:p>
            <w:pPr>
              <w:rPr>
                <w:color w:val="000000"/>
                <w:szCs w:val="21"/>
              </w:rPr>
            </w:pPr>
            <w:r>
              <w:rPr>
                <w:rFonts w:hint="eastAsia"/>
                <w:color w:val="000000"/>
                <w:szCs w:val="21"/>
              </w:rPr>
              <w:t>Slot opening</w:t>
            </w:r>
            <w:r>
              <w:rPr>
                <w:color w:val="000000"/>
                <w:szCs w:val="21"/>
              </w:rPr>
              <w:t xml:space="preserve"> （</w:t>
            </w:r>
            <w:r>
              <w:rPr>
                <w:rFonts w:hint="eastAsia"/>
                <w:color w:val="000000"/>
                <w:szCs w:val="21"/>
              </w:rPr>
              <w:t>mm</w:t>
            </w:r>
            <w:r>
              <w:rPr>
                <w:color w:val="000000"/>
                <w:szCs w:val="21"/>
              </w:rPr>
              <w:t>）</w:t>
            </w:r>
          </w:p>
        </w:tc>
        <w:tc>
          <w:tcPr>
            <w:tcW w:w="1276" w:type="dxa"/>
          </w:tcPr>
          <w:p>
            <w:pPr>
              <w:rPr>
                <w:color w:val="000000"/>
                <w:szCs w:val="21"/>
              </w:rPr>
            </w:pPr>
            <w:r>
              <w:rPr>
                <w:rFonts w:hint="eastAsia"/>
                <w:color w:val="000000"/>
                <w:szCs w:val="21"/>
              </w:rPr>
              <w:t>Groove depth(mm)</w:t>
            </w:r>
          </w:p>
        </w:tc>
        <w:tc>
          <w:tcPr>
            <w:tcW w:w="1559" w:type="dxa"/>
          </w:tcPr>
          <w:p>
            <w:pPr>
              <w:rPr>
                <w:color w:val="000000"/>
                <w:szCs w:val="21"/>
              </w:rPr>
            </w:pPr>
            <w:r>
              <w:rPr>
                <w:color w:val="000000"/>
                <w:szCs w:val="21"/>
              </w:rPr>
              <w:t>Circulating pump flow （L/min）</w:t>
            </w:r>
          </w:p>
        </w:tc>
        <w:tc>
          <w:tcPr>
            <w:tcW w:w="1029" w:type="dxa"/>
          </w:tcPr>
          <w:p>
            <w:pPr>
              <w:ind w:firstLine="105" w:firstLineChars="50"/>
              <w:rPr>
                <w:color w:val="000000"/>
                <w:szCs w:val="21"/>
              </w:rPr>
            </w:pPr>
            <w:r>
              <w:rPr>
                <w:rFonts w:hint="eastAsia"/>
                <w:color w:val="000000"/>
                <w:szCs w:val="21"/>
              </w:rPr>
              <w:t>Power</w:t>
            </w:r>
          </w:p>
          <w:p>
            <w:pPr>
              <w:rPr>
                <w:color w:val="000000"/>
                <w:szCs w:val="21"/>
              </w:rPr>
            </w:pPr>
            <w:r>
              <w:rPr>
                <w:color w:val="000000"/>
                <w:szCs w:val="21"/>
              </w:rPr>
              <w:t>（</w:t>
            </w:r>
            <w:r>
              <w:rPr>
                <w:rFonts w:hint="eastAsia"/>
                <w:color w:val="000000"/>
                <w:szCs w:val="21"/>
              </w:rPr>
              <w:t>KW</w:t>
            </w: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276" w:type="dxa"/>
          </w:tcPr>
          <w:p>
            <w:pPr>
              <w:rPr>
                <w:rFonts w:hint="default"/>
                <w:color w:val="000000"/>
                <w:szCs w:val="21"/>
                <w:lang w:val="en-US"/>
              </w:rPr>
            </w:pPr>
            <w:r>
              <w:rPr>
                <w:rFonts w:hint="eastAsia"/>
                <w:color w:val="000000"/>
                <w:szCs w:val="21"/>
              </w:rPr>
              <w:t>DC-</w:t>
            </w:r>
            <w:r>
              <w:rPr>
                <w:rFonts w:hint="default"/>
                <w:color w:val="000000"/>
                <w:szCs w:val="21"/>
                <w:lang w:val="en-US"/>
              </w:rPr>
              <w:t>0506</w:t>
            </w:r>
          </w:p>
        </w:tc>
        <w:tc>
          <w:tcPr>
            <w:tcW w:w="1134" w:type="dxa"/>
          </w:tcPr>
          <w:p>
            <w:pPr>
              <w:rPr>
                <w:color w:val="000000"/>
                <w:szCs w:val="21"/>
              </w:rPr>
            </w:pPr>
            <w:r>
              <w:rPr>
                <w:rFonts w:hint="eastAsia"/>
                <w:color w:val="000000"/>
                <w:szCs w:val="21"/>
              </w:rPr>
              <w:t>-</w:t>
            </w:r>
            <w:r>
              <w:rPr>
                <w:rFonts w:hint="default"/>
                <w:color w:val="000000"/>
                <w:szCs w:val="21"/>
                <w:lang w:val="en-US"/>
              </w:rPr>
              <w:t>5</w:t>
            </w:r>
            <w:r>
              <w:rPr>
                <w:rFonts w:hint="eastAsia"/>
                <w:color w:val="000000"/>
                <w:szCs w:val="21"/>
              </w:rPr>
              <w:t>-100</w:t>
            </w:r>
          </w:p>
        </w:tc>
        <w:tc>
          <w:tcPr>
            <w:tcW w:w="1276" w:type="dxa"/>
          </w:tcPr>
          <w:p>
            <w:pPr>
              <w:ind w:firstLine="315" w:firstLineChars="150"/>
              <w:rPr>
                <w:color w:val="000000"/>
                <w:szCs w:val="21"/>
              </w:rPr>
            </w:pPr>
            <w:r>
              <w:rPr>
                <w:color w:val="000000"/>
                <w:szCs w:val="21"/>
              </w:rPr>
              <w:t>0.</w:t>
            </w:r>
            <w:r>
              <w:rPr>
                <w:rFonts w:hint="eastAsia"/>
                <w:color w:val="000000"/>
                <w:szCs w:val="21"/>
              </w:rPr>
              <w:t>0</w:t>
            </w:r>
            <w:r>
              <w:rPr>
                <w:color w:val="000000"/>
                <w:szCs w:val="21"/>
              </w:rPr>
              <w:t>5</w:t>
            </w:r>
          </w:p>
        </w:tc>
        <w:tc>
          <w:tcPr>
            <w:tcW w:w="1559" w:type="dxa"/>
          </w:tcPr>
          <w:p>
            <w:pPr>
              <w:rPr>
                <w:rFonts w:hint="default"/>
                <w:color w:val="000000"/>
                <w:szCs w:val="21"/>
                <w:lang w:val="en-US"/>
              </w:rPr>
            </w:pPr>
            <w:r>
              <w:rPr>
                <w:rFonts w:hint="eastAsia"/>
                <w:color w:val="000000"/>
                <w:szCs w:val="21"/>
              </w:rPr>
              <w:t>290x</w:t>
            </w:r>
            <w:r>
              <w:rPr>
                <w:rFonts w:hint="default"/>
                <w:color w:val="000000"/>
                <w:szCs w:val="21"/>
                <w:lang w:val="en-US"/>
              </w:rPr>
              <w:t>180</w:t>
            </w:r>
            <w:r>
              <w:rPr>
                <w:rFonts w:hint="eastAsia"/>
                <w:color w:val="000000"/>
                <w:szCs w:val="21"/>
              </w:rPr>
              <w:t>x</w:t>
            </w:r>
            <w:r>
              <w:rPr>
                <w:rFonts w:hint="default"/>
                <w:color w:val="000000"/>
                <w:szCs w:val="21"/>
                <w:lang w:val="en-US"/>
              </w:rPr>
              <w:t>150</w:t>
            </w:r>
          </w:p>
        </w:tc>
        <w:tc>
          <w:tcPr>
            <w:tcW w:w="1276" w:type="dxa"/>
          </w:tcPr>
          <w:p>
            <w:pPr>
              <w:ind w:firstLine="105" w:firstLineChars="50"/>
              <w:rPr>
                <w:color w:val="000000"/>
                <w:szCs w:val="21"/>
              </w:rPr>
            </w:pPr>
            <w:r>
              <w:rPr>
                <w:rFonts w:hint="default"/>
                <w:color w:val="000000"/>
                <w:szCs w:val="21"/>
                <w:lang w:val="en-US"/>
              </w:rPr>
              <w:t>180</w:t>
            </w:r>
            <w:r>
              <w:rPr>
                <w:rFonts w:hint="eastAsia"/>
                <w:color w:val="000000"/>
                <w:szCs w:val="21"/>
              </w:rPr>
              <w:t>x160</w:t>
            </w:r>
          </w:p>
        </w:tc>
        <w:tc>
          <w:tcPr>
            <w:tcW w:w="1276" w:type="dxa"/>
          </w:tcPr>
          <w:p>
            <w:pPr>
              <w:ind w:firstLine="315" w:firstLineChars="150"/>
              <w:rPr>
                <w:rFonts w:hint="default"/>
                <w:color w:val="000000"/>
                <w:szCs w:val="21"/>
                <w:lang w:val="en-US"/>
              </w:rPr>
            </w:pPr>
            <w:r>
              <w:rPr>
                <w:rFonts w:hint="default"/>
                <w:color w:val="000000"/>
                <w:szCs w:val="21"/>
                <w:lang w:val="en-US"/>
              </w:rPr>
              <w:t>150</w:t>
            </w:r>
          </w:p>
        </w:tc>
        <w:tc>
          <w:tcPr>
            <w:tcW w:w="1559" w:type="dxa"/>
          </w:tcPr>
          <w:p>
            <w:pPr>
              <w:ind w:firstLine="420" w:firstLineChars="200"/>
              <w:rPr>
                <w:color w:val="000000"/>
                <w:szCs w:val="21"/>
              </w:rPr>
            </w:pPr>
            <w:r>
              <w:rPr>
                <w:rFonts w:hint="eastAsia"/>
                <w:color w:val="000000"/>
                <w:szCs w:val="21"/>
              </w:rPr>
              <w:t>6</w:t>
            </w:r>
          </w:p>
        </w:tc>
        <w:tc>
          <w:tcPr>
            <w:tcW w:w="1029" w:type="dxa"/>
          </w:tcPr>
          <w:p>
            <w:pPr>
              <w:ind w:firstLine="210" w:firstLineChars="100"/>
              <w:rPr>
                <w:rFonts w:hint="default"/>
                <w:color w:val="000000"/>
                <w:szCs w:val="21"/>
                <w:lang w:val="en-US"/>
              </w:rPr>
            </w:pPr>
            <w:r>
              <w:rPr>
                <w:rFonts w:hint="default"/>
                <w:color w:val="000000"/>
                <w:szCs w:val="21"/>
                <w:lang w:val="en-US"/>
              </w:rPr>
              <w:t>0.8</w:t>
            </w:r>
          </w:p>
        </w:tc>
      </w:tr>
    </w:tbl>
    <w:p>
      <w:pPr>
        <w:rPr>
          <w:color w:val="000000"/>
          <w:sz w:val="24"/>
          <w:szCs w:val="24"/>
        </w:rPr>
      </w:pPr>
    </w:p>
    <w:p>
      <w:pPr>
        <w:rPr>
          <w:color w:val="000000"/>
          <w:sz w:val="24"/>
          <w:szCs w:val="24"/>
        </w:rPr>
      </w:pPr>
      <w:r>
        <w:rPr>
          <w:color w:val="000000"/>
          <w:sz w:val="24"/>
          <w:szCs w:val="24"/>
        </w:rPr>
        <w:t>四： Operating  Steps:</w:t>
      </w:r>
    </w:p>
    <w:p>
      <w:pPr>
        <w:rPr>
          <w:rFonts w:eastAsia="Tahoma"/>
          <w:color w:val="000000"/>
          <w:sz w:val="24"/>
          <w:szCs w:val="24"/>
        </w:rPr>
      </w:pPr>
      <w:r>
        <w:rPr>
          <w:color w:val="000000"/>
          <w:sz w:val="24"/>
          <w:szCs w:val="24"/>
        </w:rPr>
        <w:t>1</w:t>
      </w:r>
      <w:r>
        <w:rPr>
          <w:rFonts w:hint="eastAsia"/>
          <w:color w:val="000000"/>
          <w:sz w:val="24"/>
          <w:szCs w:val="24"/>
        </w:rPr>
        <w:t>、</w:t>
      </w:r>
      <w:r>
        <w:rPr>
          <w:rFonts w:eastAsia="Tahoma"/>
          <w:color w:val="000000"/>
          <w:sz w:val="24"/>
          <w:szCs w:val="24"/>
        </w:rPr>
        <w:t>Slot in liquid medium, medium level cannot under working table 20 mm.</w:t>
      </w:r>
    </w:p>
    <w:p>
      <w:pPr>
        <w:rPr>
          <w:color w:val="000000"/>
          <w:sz w:val="24"/>
          <w:szCs w:val="24"/>
        </w:rPr>
      </w:pPr>
      <w:r>
        <w:rPr>
          <w:color w:val="000000"/>
          <w:sz w:val="24"/>
          <w:szCs w:val="24"/>
        </w:rPr>
        <w:t>2</w:t>
      </w:r>
      <w:r>
        <w:rPr>
          <w:rFonts w:hint="eastAsia"/>
          <w:color w:val="000000"/>
          <w:sz w:val="24"/>
          <w:szCs w:val="24"/>
        </w:rPr>
        <w:t>、</w:t>
      </w:r>
      <w:r>
        <w:rPr>
          <w:rFonts w:eastAsia="Tahoma"/>
          <w:color w:val="000000"/>
          <w:sz w:val="24"/>
          <w:szCs w:val="24"/>
        </w:rPr>
        <w:t>The selection of liquid medium</w:t>
      </w:r>
      <w:r>
        <w:rPr>
          <w:color w:val="000000"/>
          <w:sz w:val="24"/>
          <w:szCs w:val="24"/>
        </w:rPr>
        <w:t>:</w:t>
      </w:r>
    </w:p>
    <w:p>
      <w:pPr>
        <w:rPr>
          <w:color w:val="000000"/>
          <w:sz w:val="24"/>
          <w:szCs w:val="24"/>
        </w:rPr>
      </w:pPr>
      <w:r>
        <w:rPr>
          <w:color w:val="000000"/>
          <w:sz w:val="24"/>
          <w:szCs w:val="24"/>
        </w:rPr>
        <w:t>A</w:t>
      </w:r>
      <w:r>
        <w:rPr>
          <w:rFonts w:hint="eastAsia"/>
          <w:color w:val="000000"/>
          <w:sz w:val="24"/>
          <w:szCs w:val="24"/>
        </w:rPr>
        <w:t>：</w:t>
      </w:r>
      <w:r>
        <w:rPr>
          <w:rFonts w:eastAsia="Tahoma"/>
          <w:color w:val="000000"/>
          <w:sz w:val="24"/>
          <w:szCs w:val="24"/>
        </w:rPr>
        <w:t>When working temperature is below 8 ℃, liquid medium generally choose industrial alcohol</w:t>
      </w:r>
      <w:r>
        <w:rPr>
          <w:color w:val="000000"/>
          <w:sz w:val="24"/>
          <w:szCs w:val="24"/>
        </w:rPr>
        <w:t>.</w:t>
      </w:r>
    </w:p>
    <w:p>
      <w:pPr>
        <w:rPr>
          <w:color w:val="000000"/>
          <w:sz w:val="24"/>
          <w:szCs w:val="24"/>
        </w:rPr>
      </w:pPr>
      <w:r>
        <w:rPr>
          <w:color w:val="000000"/>
          <w:sz w:val="24"/>
          <w:szCs w:val="24"/>
        </w:rPr>
        <w:t>B</w:t>
      </w:r>
      <w:r>
        <w:rPr>
          <w:rFonts w:hint="eastAsia"/>
          <w:color w:val="000000"/>
          <w:sz w:val="24"/>
          <w:szCs w:val="24"/>
        </w:rPr>
        <w:t>：</w:t>
      </w:r>
      <w:r>
        <w:rPr>
          <w:rFonts w:eastAsia="Tahoma"/>
          <w:color w:val="000000"/>
          <w:sz w:val="24"/>
          <w:szCs w:val="24"/>
        </w:rPr>
        <w:t>Working temperature 8 ℃, 80 ℃, the pure water is generally selected liquid medium</w:t>
      </w:r>
      <w:r>
        <w:rPr>
          <w:color w:val="000000"/>
          <w:sz w:val="24"/>
          <w:szCs w:val="24"/>
        </w:rPr>
        <w:t>.</w:t>
      </w:r>
    </w:p>
    <w:p>
      <w:pPr>
        <w:rPr>
          <w:color w:val="000000"/>
          <w:sz w:val="24"/>
          <w:szCs w:val="24"/>
        </w:rPr>
      </w:pPr>
      <w:r>
        <w:rPr>
          <w:color w:val="000000"/>
          <w:sz w:val="24"/>
          <w:szCs w:val="24"/>
        </w:rPr>
        <w:t>C</w:t>
      </w:r>
      <w:r>
        <w:rPr>
          <w:rFonts w:hint="eastAsia"/>
          <w:color w:val="000000"/>
          <w:sz w:val="24"/>
          <w:szCs w:val="24"/>
        </w:rPr>
        <w:t>：</w:t>
      </w:r>
      <w:r>
        <w:rPr>
          <w:rFonts w:eastAsia="Tahoma"/>
          <w:color w:val="000000"/>
          <w:sz w:val="24"/>
          <w:szCs w:val="24"/>
        </w:rPr>
        <w:t>Working temperature 80 ℃ to 90 ℃, water and oil mixture is generally selected liquid medium</w:t>
      </w:r>
      <w:r>
        <w:rPr>
          <w:color w:val="000000"/>
          <w:sz w:val="24"/>
          <w:szCs w:val="24"/>
        </w:rPr>
        <w:t>.</w:t>
      </w:r>
    </w:p>
    <w:p>
      <w:pPr>
        <w:rPr>
          <w:color w:val="000000"/>
          <w:sz w:val="24"/>
          <w:szCs w:val="24"/>
        </w:rPr>
      </w:pPr>
      <w:r>
        <w:rPr>
          <w:color w:val="000000"/>
          <w:sz w:val="24"/>
          <w:szCs w:val="24"/>
        </w:rPr>
        <w:t>D</w:t>
      </w:r>
      <w:r>
        <w:rPr>
          <w:rFonts w:hint="eastAsia"/>
          <w:color w:val="000000"/>
          <w:sz w:val="24"/>
          <w:szCs w:val="24"/>
        </w:rPr>
        <w:t>：</w:t>
      </w:r>
      <w:r>
        <w:rPr>
          <w:rFonts w:eastAsia="Tahoma"/>
          <w:color w:val="000000"/>
          <w:sz w:val="24"/>
          <w:szCs w:val="24"/>
        </w:rPr>
        <w:t>Working temperature at 90 ℃ to 100 ℃, generally choose the oil liquid medium</w:t>
      </w:r>
      <w:r>
        <w:rPr>
          <w:color w:val="000000"/>
          <w:sz w:val="24"/>
          <w:szCs w:val="24"/>
        </w:rPr>
        <w:t>.</w:t>
      </w:r>
    </w:p>
    <w:p>
      <w:pPr>
        <w:rPr>
          <w:color w:val="000000"/>
          <w:sz w:val="24"/>
          <w:szCs w:val="24"/>
        </w:rPr>
      </w:pPr>
      <w:r>
        <w:rPr>
          <w:color w:val="000000"/>
          <w:sz w:val="24"/>
          <w:szCs w:val="24"/>
        </w:rPr>
        <w:t>3</w:t>
      </w:r>
      <w:r>
        <w:rPr>
          <w:rFonts w:hint="eastAsia"/>
          <w:color w:val="000000"/>
          <w:sz w:val="24"/>
          <w:szCs w:val="24"/>
        </w:rPr>
        <w:t>、</w:t>
      </w:r>
      <w:r>
        <w:rPr>
          <w:rFonts w:eastAsia="Tahoma"/>
          <w:color w:val="000000"/>
          <w:sz w:val="24"/>
          <w:szCs w:val="24"/>
        </w:rPr>
        <w:t>Circulating pump connection</w:t>
      </w:r>
      <w:r>
        <w:rPr>
          <w:color w:val="000000"/>
          <w:sz w:val="24"/>
          <w:szCs w:val="24"/>
        </w:rPr>
        <w:t>:</w:t>
      </w:r>
    </w:p>
    <w:p>
      <w:pPr>
        <w:rPr>
          <w:color w:val="000000"/>
          <w:sz w:val="24"/>
          <w:szCs w:val="24"/>
        </w:rPr>
      </w:pPr>
      <w:r>
        <w:rPr>
          <w:color w:val="000000"/>
          <w:sz w:val="24"/>
          <w:szCs w:val="24"/>
        </w:rPr>
        <w:t>A</w:t>
      </w:r>
      <w:r>
        <w:rPr>
          <w:rFonts w:hint="eastAsia"/>
          <w:color w:val="000000"/>
          <w:sz w:val="24"/>
          <w:szCs w:val="24"/>
        </w:rPr>
        <w:t>：</w:t>
      </w:r>
      <w:r>
        <w:rPr>
          <w:rFonts w:eastAsia="Tahoma"/>
          <w:color w:val="000000"/>
          <w:sz w:val="24"/>
          <w:szCs w:val="24"/>
        </w:rPr>
        <w:t>Circulating pump in the connection, connect the outlet and inlet hose</w:t>
      </w:r>
      <w:r>
        <w:rPr>
          <w:color w:val="000000"/>
          <w:sz w:val="24"/>
          <w:szCs w:val="24"/>
        </w:rPr>
        <w:t>.</w:t>
      </w:r>
    </w:p>
    <w:p>
      <w:pPr>
        <w:ind w:left="480" w:hanging="480" w:hangingChars="200"/>
        <w:rPr>
          <w:rFonts w:eastAsia="Tahoma"/>
          <w:color w:val="000000"/>
          <w:sz w:val="24"/>
          <w:szCs w:val="24"/>
        </w:rPr>
      </w:pPr>
      <w:r>
        <w:rPr>
          <w:color w:val="000000"/>
          <w:sz w:val="24"/>
          <w:szCs w:val="24"/>
        </w:rPr>
        <w:t>B</w:t>
      </w:r>
      <w:r>
        <w:rPr>
          <w:rFonts w:hint="eastAsia"/>
          <w:color w:val="000000"/>
          <w:sz w:val="24"/>
          <w:szCs w:val="24"/>
        </w:rPr>
        <w:t>：</w:t>
      </w:r>
      <w:r>
        <w:rPr>
          <w:rFonts w:eastAsia="Tahoma"/>
          <w:color w:val="000000"/>
          <w:sz w:val="24"/>
          <w:szCs w:val="24"/>
        </w:rPr>
        <w:t>external circulation pump for external loop connection, connect the outlet hose outside the tank container imports and exports to connect water inlet on the outside of the tank container.</w:t>
      </w:r>
    </w:p>
    <w:p>
      <w:pPr>
        <w:ind w:left="480" w:hanging="480" w:hangingChars="200"/>
        <w:rPr>
          <w:color w:val="000000"/>
          <w:sz w:val="24"/>
          <w:szCs w:val="24"/>
        </w:rPr>
      </w:pPr>
      <w:r>
        <w:rPr>
          <w:color w:val="000000"/>
          <w:sz w:val="24"/>
          <w:szCs w:val="24"/>
        </w:rPr>
        <w:t>4</w:t>
      </w:r>
      <w:r>
        <w:rPr>
          <w:rFonts w:hint="eastAsia"/>
          <w:color w:val="000000"/>
          <w:sz w:val="24"/>
          <w:szCs w:val="24"/>
        </w:rPr>
        <w:t>、</w:t>
      </w:r>
      <w:r>
        <w:rPr>
          <w:rFonts w:eastAsia="Tahoma"/>
          <w:color w:val="000000"/>
          <w:sz w:val="24"/>
          <w:szCs w:val="24"/>
        </w:rPr>
        <w:t>plugged in, open the total power switch, then open "power" button and "cycle" button. (note: "total power switch on the back of the instrument)</w:t>
      </w:r>
      <w:r>
        <w:rPr>
          <w:color w:val="000000"/>
          <w:sz w:val="24"/>
          <w:szCs w:val="24"/>
        </w:rPr>
        <w:t>.</w:t>
      </w:r>
    </w:p>
    <w:p>
      <w:pPr>
        <w:ind w:left="480" w:hanging="480" w:hangingChars="200"/>
        <w:rPr>
          <w:color w:val="000000"/>
          <w:sz w:val="24"/>
          <w:szCs w:val="24"/>
        </w:rPr>
      </w:pPr>
      <w:r>
        <w:rPr>
          <w:rFonts w:hint="eastAsia"/>
          <w:color w:val="000000"/>
          <w:sz w:val="24"/>
          <w:szCs w:val="24"/>
        </w:rPr>
        <w:t>5、</w:t>
      </w:r>
      <w:r>
        <w:rPr>
          <w:rFonts w:eastAsia="Tahoma"/>
          <w:color w:val="000000"/>
          <w:sz w:val="24"/>
          <w:szCs w:val="24"/>
        </w:rPr>
        <w:t>instrument operation is as follows:</w:t>
      </w:r>
    </w:p>
    <w:p>
      <w:pPr>
        <w:rPr>
          <w:color w:val="000000"/>
          <w:sz w:val="24"/>
          <w:szCs w:val="24"/>
        </w:rPr>
      </w:pPr>
      <w:r>
        <w:rPr>
          <w:color w:val="000000"/>
          <w:sz w:val="24"/>
          <w:szCs w:val="24"/>
        </w:rPr>
        <w:t>A</w:t>
      </w:r>
      <w:r>
        <w:rPr>
          <w:rFonts w:hint="eastAsia"/>
          <w:color w:val="000000"/>
          <w:sz w:val="24"/>
          <w:szCs w:val="24"/>
        </w:rPr>
        <w:t>：</w:t>
      </w:r>
      <w:r>
        <w:rPr>
          <w:rFonts w:eastAsia="Tahoma"/>
          <w:color w:val="000000"/>
          <w:sz w:val="24"/>
          <w:szCs w:val="24"/>
        </w:rPr>
        <w:t>Instrument button shows</w:t>
      </w:r>
      <w:r>
        <w:rPr>
          <w:color w:val="000000"/>
          <w:sz w:val="24"/>
          <w:szCs w:val="24"/>
        </w:rPr>
        <w:t>:</w:t>
      </w:r>
    </w:p>
    <w:p>
      <w:pPr>
        <w:ind w:firstLine="720" w:firstLineChars="300"/>
        <w:rPr>
          <w:color w:val="000000"/>
          <w:sz w:val="24"/>
          <w:szCs w:val="24"/>
        </w:rPr>
      </w:pPr>
      <w:r>
        <w:rPr>
          <w:color w:val="000000"/>
          <w:sz w:val="24"/>
          <w:szCs w:val="24"/>
        </w:rPr>
        <w:drawing>
          <wp:inline distT="0" distB="0" distL="114300" distR="114300">
            <wp:extent cx="114300" cy="135890"/>
            <wp:effectExtent l="0" t="0" r="0"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14300" cy="135890"/>
                    </a:xfrm>
                    <a:prstGeom prst="rect">
                      <a:avLst/>
                    </a:prstGeom>
                    <a:noFill/>
                    <a:ln w="9525">
                      <a:noFill/>
                      <a:miter/>
                    </a:ln>
                  </pic:spPr>
                </pic:pic>
              </a:graphicData>
            </a:graphic>
          </wp:inline>
        </w:drawing>
      </w:r>
      <w:r>
        <w:rPr>
          <w:rFonts w:eastAsia="Tahoma"/>
          <w:b/>
          <w:color w:val="000000"/>
          <w:sz w:val="24"/>
          <w:szCs w:val="24"/>
        </w:rPr>
        <w:t>shift key</w:t>
      </w:r>
      <w:r>
        <w:rPr>
          <w:color w:val="000000"/>
          <w:sz w:val="24"/>
          <w:szCs w:val="24"/>
        </w:rPr>
        <w:t xml:space="preserve">   ▲</w:t>
      </w:r>
      <w:r>
        <w:rPr>
          <w:rFonts w:eastAsia="Tahoma"/>
          <w:color w:val="000000"/>
          <w:sz w:val="24"/>
          <w:szCs w:val="24"/>
        </w:rPr>
        <w:t>The addend key</w:t>
      </w:r>
      <w:r>
        <w:rPr>
          <w:color w:val="000000"/>
          <w:sz w:val="24"/>
          <w:szCs w:val="24"/>
        </w:rPr>
        <w:t xml:space="preserve">    ▼</w:t>
      </w:r>
      <w:r>
        <w:rPr>
          <w:rFonts w:eastAsia="Tahoma"/>
          <w:color w:val="000000"/>
          <w:sz w:val="24"/>
          <w:szCs w:val="24"/>
        </w:rPr>
        <w:t>The reduction key</w:t>
      </w:r>
      <w:r>
        <w:rPr>
          <w:b/>
          <w:bCs/>
          <w:color w:val="000000"/>
          <w:sz w:val="24"/>
          <w:szCs w:val="24"/>
        </w:rPr>
        <w:t>SET setting function key</w:t>
      </w:r>
    </w:p>
    <w:p>
      <w:pPr>
        <w:rPr>
          <w:rFonts w:eastAsia="Tahoma"/>
          <w:color w:val="000000"/>
          <w:sz w:val="24"/>
          <w:szCs w:val="24"/>
        </w:rPr>
      </w:pPr>
      <w:r>
        <w:rPr>
          <w:rFonts w:eastAsia="Tahoma"/>
          <w:color w:val="000000"/>
          <w:sz w:val="24"/>
          <w:szCs w:val="24"/>
        </w:rPr>
        <w:t>B</w:t>
      </w:r>
      <w:r>
        <w:rPr>
          <w:rFonts w:hint="eastAsia" w:ascii="宋体" w:hAnsi="宋体"/>
          <w:color w:val="000000"/>
          <w:sz w:val="24"/>
          <w:szCs w:val="24"/>
        </w:rPr>
        <w:t>：</w:t>
      </w:r>
      <w:r>
        <w:rPr>
          <w:rFonts w:eastAsia="Tahoma"/>
          <w:color w:val="000000"/>
          <w:sz w:val="24"/>
          <w:szCs w:val="24"/>
        </w:rPr>
        <w:t>temperature setting:</w:t>
      </w:r>
    </w:p>
    <w:p>
      <w:pPr>
        <w:rPr>
          <w:rFonts w:eastAsia="Tahoma"/>
          <w:color w:val="000000"/>
          <w:sz w:val="24"/>
          <w:szCs w:val="24"/>
        </w:rPr>
      </w:pPr>
      <w:r>
        <w:rPr>
          <w:rFonts w:eastAsia="Tahoma"/>
          <w:color w:val="000000"/>
          <w:sz w:val="24"/>
          <w:szCs w:val="24"/>
        </w:rPr>
        <w:t>Such as working temperature is higher than the environment temperature, according to the set function keys into the temperature set point. Value bottom flashing, press the shift key before at this time the addend, set up your required working temperature, press set again the function keys and save the setting, the measurement is shown in the groove of the temperature of the liquid medium, then into a state of microcomputer automatic control.</w:t>
      </w:r>
    </w:p>
    <w:p>
      <w:pPr>
        <w:rPr>
          <w:rFonts w:eastAsia="Tahoma"/>
          <w:color w:val="000000"/>
          <w:sz w:val="24"/>
          <w:szCs w:val="24"/>
        </w:rPr>
      </w:pPr>
    </w:p>
    <w:p>
      <w:pPr>
        <w:rPr>
          <w:rFonts w:eastAsia="Tahoma"/>
          <w:color w:val="000000"/>
          <w:sz w:val="24"/>
          <w:szCs w:val="24"/>
        </w:rPr>
      </w:pPr>
      <w:r>
        <w:rPr>
          <w:color w:val="000000"/>
          <w:sz w:val="24"/>
          <w:szCs w:val="24"/>
        </w:rPr>
        <w:t>C</w:t>
      </w:r>
      <w:r>
        <w:rPr>
          <w:rFonts w:hint="eastAsia"/>
          <w:color w:val="000000"/>
          <w:sz w:val="24"/>
          <w:szCs w:val="24"/>
        </w:rPr>
        <w:t>：</w:t>
      </w:r>
      <w:r>
        <w:rPr>
          <w:rFonts w:eastAsia="Tahoma"/>
          <w:color w:val="000000"/>
          <w:sz w:val="24"/>
          <w:szCs w:val="24"/>
        </w:rPr>
        <w:t>Such as working temperature below the environment temperature, open "cooling" button (note: the above the liquid temperature 40 ℃) could not be opened, according to the set function keys into the temperature set point. Value bottom, at this time to press the shift key and press reduction, set up your required working temperature, press set again the function keys and save the setting, the measurement is shown in the groove of the temperature of the liquid medium, then into a state of microcomputer automatic control.</w:t>
      </w:r>
    </w:p>
    <w:p>
      <w:pPr>
        <w:rPr>
          <w:rFonts w:eastAsia="Tahoma"/>
          <w:color w:val="000000"/>
          <w:sz w:val="24"/>
          <w:szCs w:val="24"/>
        </w:rPr>
      </w:pPr>
    </w:p>
    <w:p>
      <w:pPr>
        <w:rPr>
          <w:rFonts w:eastAsia="Tahoma"/>
          <w:color w:val="000000"/>
          <w:sz w:val="24"/>
          <w:szCs w:val="24"/>
        </w:rPr>
      </w:pPr>
      <w:r>
        <w:rPr>
          <w:color w:val="000000"/>
          <w:sz w:val="24"/>
          <w:szCs w:val="24"/>
        </w:rPr>
        <w:t>6</w:t>
      </w:r>
      <w:r>
        <w:rPr>
          <w:rFonts w:hint="eastAsia"/>
          <w:color w:val="000000"/>
          <w:sz w:val="24"/>
          <w:szCs w:val="24"/>
        </w:rPr>
        <w:t>、</w:t>
      </w:r>
      <w:r>
        <w:rPr>
          <w:rFonts w:eastAsia="Tahoma"/>
          <w:color w:val="000000"/>
          <w:sz w:val="24"/>
          <w:szCs w:val="24"/>
        </w:rPr>
        <w:t>temperature and actual temperature measurement, correction:</w:t>
      </w:r>
    </w:p>
    <w:p>
      <w:pPr>
        <w:rPr>
          <w:color w:val="000000"/>
          <w:sz w:val="24"/>
          <w:szCs w:val="24"/>
        </w:rPr>
      </w:pPr>
      <w:r>
        <w:rPr>
          <w:rFonts w:eastAsia="Tahoma"/>
          <w:color w:val="000000"/>
          <w:sz w:val="24"/>
          <w:szCs w:val="24"/>
        </w:rPr>
        <w:t>By setting function button for more than 5 seconds, the window shows the word "PASS", press the add key input password "0001" at this time, again by setting the function keys into the actual revision status, the window shows the word "SC" at this point, press the add key such as high temperature, low press reduction, fix complete set according to the function keys for 5 seconds or so quit again can. Time measured value reaches the working temperature stability experiment or test can be carried out when a period of time.</w:t>
      </w:r>
    </w:p>
    <w:p>
      <w:pPr>
        <w:rPr>
          <w:color w:val="000000"/>
          <w:sz w:val="24"/>
          <w:szCs w:val="24"/>
        </w:rPr>
      </w:pPr>
    </w:p>
    <w:p>
      <w:pPr>
        <w:rPr>
          <w:color w:val="000000"/>
          <w:sz w:val="24"/>
          <w:szCs w:val="24"/>
        </w:rPr>
      </w:pPr>
      <w:r>
        <w:rPr>
          <w:color w:val="000000"/>
          <w:sz w:val="24"/>
          <w:szCs w:val="24"/>
        </w:rPr>
        <w:t>五：</w:t>
      </w:r>
      <w:r>
        <w:rPr>
          <w:rFonts w:eastAsia="Tahoma"/>
          <w:color w:val="000000"/>
          <w:sz w:val="24"/>
          <w:szCs w:val="24"/>
        </w:rPr>
        <w:t>Application notice</w:t>
      </w:r>
      <w:r>
        <w:rPr>
          <w:color w:val="000000"/>
          <w:sz w:val="24"/>
          <w:szCs w:val="24"/>
        </w:rPr>
        <w:t>：</w:t>
      </w:r>
    </w:p>
    <w:p>
      <w:pPr>
        <w:rPr>
          <w:rFonts w:eastAsia="Tahoma"/>
          <w:color w:val="000000"/>
          <w:sz w:val="24"/>
          <w:szCs w:val="24"/>
        </w:rPr>
      </w:pPr>
      <w:r>
        <w:rPr>
          <w:color w:val="000000"/>
          <w:sz w:val="24"/>
          <w:szCs w:val="24"/>
        </w:rPr>
        <w:t>1</w:t>
      </w:r>
      <w:r>
        <w:rPr>
          <w:rFonts w:hint="eastAsia"/>
          <w:color w:val="000000"/>
          <w:sz w:val="24"/>
          <w:szCs w:val="24"/>
        </w:rPr>
        <w:t>、</w:t>
      </w:r>
      <w:r>
        <w:rPr>
          <w:rFonts w:eastAsia="Tahoma"/>
          <w:color w:val="000000"/>
          <w:sz w:val="24"/>
          <w:szCs w:val="24"/>
        </w:rPr>
        <w:t>Before using slot should be in liquid medium. (note: liquid not contain acid alkali).</w:t>
      </w:r>
    </w:p>
    <w:p>
      <w:pPr>
        <w:rPr>
          <w:color w:val="000000"/>
          <w:sz w:val="24"/>
          <w:szCs w:val="24"/>
        </w:rPr>
      </w:pPr>
      <w:r>
        <w:rPr>
          <w:color w:val="000000"/>
          <w:sz w:val="24"/>
          <w:szCs w:val="24"/>
        </w:rPr>
        <w:t>2</w:t>
      </w:r>
      <w:r>
        <w:rPr>
          <w:rFonts w:hint="eastAsia"/>
          <w:color w:val="000000"/>
          <w:sz w:val="24"/>
          <w:szCs w:val="24"/>
        </w:rPr>
        <w:t>、</w:t>
      </w:r>
      <w:r>
        <w:rPr>
          <w:rFonts w:eastAsia="Tahoma"/>
          <w:color w:val="000000"/>
          <w:sz w:val="24"/>
          <w:szCs w:val="24"/>
        </w:rPr>
        <w:t>The total power of the power is to be greater than or equal to the instrument, the power must have a good "grounding" device. Using the voltage will be subject to technical parameter table.</w:t>
      </w:r>
    </w:p>
    <w:p>
      <w:pPr>
        <w:rPr>
          <w:color w:val="000000"/>
          <w:sz w:val="24"/>
          <w:szCs w:val="24"/>
        </w:rPr>
      </w:pPr>
      <w:r>
        <w:rPr>
          <w:color w:val="000000"/>
          <w:sz w:val="24"/>
          <w:szCs w:val="24"/>
        </w:rPr>
        <w:t>3</w:t>
      </w:r>
      <w:r>
        <w:rPr>
          <w:rFonts w:hint="eastAsia"/>
          <w:color w:val="000000"/>
          <w:sz w:val="24"/>
          <w:szCs w:val="24"/>
        </w:rPr>
        <w:t>、</w:t>
      </w:r>
      <w:r>
        <w:rPr>
          <w:rFonts w:eastAsia="Tahoma"/>
          <w:color w:val="000000"/>
          <w:sz w:val="24"/>
          <w:szCs w:val="24"/>
        </w:rPr>
        <w:t>Device should be placed in ventilated dry place, back and sides leave obstacles 300 mm distance</w:t>
      </w:r>
      <w:r>
        <w:rPr>
          <w:color w:val="000000"/>
          <w:sz w:val="24"/>
          <w:szCs w:val="24"/>
        </w:rPr>
        <w:t>。</w:t>
      </w:r>
    </w:p>
    <w:p>
      <w:pPr>
        <w:rPr>
          <w:rFonts w:eastAsia="Tahoma"/>
          <w:color w:val="000000"/>
          <w:sz w:val="24"/>
          <w:szCs w:val="24"/>
        </w:rPr>
      </w:pPr>
      <w:r>
        <w:rPr>
          <w:color w:val="000000"/>
          <w:sz w:val="24"/>
          <w:szCs w:val="24"/>
        </w:rPr>
        <w:t>4</w:t>
      </w:r>
      <w:r>
        <w:rPr>
          <w:rFonts w:hint="eastAsia"/>
          <w:color w:val="000000"/>
          <w:sz w:val="24"/>
          <w:szCs w:val="24"/>
        </w:rPr>
        <w:t>、</w:t>
      </w:r>
      <w:r>
        <w:rPr>
          <w:rFonts w:eastAsia="Tahoma"/>
          <w:color w:val="000000"/>
          <w:sz w:val="24"/>
          <w:szCs w:val="24"/>
        </w:rPr>
        <w:t>After use, all switch off and unplug the power plug.</w:t>
      </w:r>
    </w:p>
    <w:p>
      <w:pPr>
        <w:rPr>
          <w:rFonts w:eastAsia="Tahoma"/>
          <w:color w:val="000000"/>
          <w:sz w:val="24"/>
          <w:szCs w:val="24"/>
        </w:rPr>
      </w:pPr>
    </w:p>
    <w:p>
      <w:pPr>
        <w:widowControl/>
        <w:spacing w:line="288" w:lineRule="atLeast"/>
        <w:rPr>
          <w:b/>
          <w:color w:val="000000"/>
          <w:sz w:val="28"/>
          <w:szCs w:val="28"/>
        </w:rPr>
      </w:pPr>
      <w:r>
        <w:fldChar w:fldCharType="begin"/>
      </w:r>
      <w:r>
        <w:instrText xml:space="preserve"> HYPERLINK "C:/Users/Administrator/AppData/Local/Yodao/DeskDict/frame/20150402093101/javascript:void(0);" </w:instrText>
      </w:r>
      <w:r>
        <w:fldChar w:fldCharType="separate"/>
      </w:r>
      <w:r>
        <w:rPr>
          <w:rStyle w:val="7"/>
          <w:rFonts w:eastAsia="Tahoma"/>
          <w:b/>
          <w:color w:val="000000"/>
          <w:sz w:val="28"/>
          <w:szCs w:val="28"/>
          <w:u w:val="none"/>
        </w:rPr>
        <w:t>packing</w:t>
      </w:r>
      <w:r>
        <w:rPr>
          <w:rStyle w:val="7"/>
          <w:rFonts w:eastAsia="Tahoma"/>
          <w:b/>
          <w:color w:val="000000"/>
          <w:sz w:val="28"/>
          <w:szCs w:val="28"/>
          <w:u w:val="none"/>
        </w:rPr>
        <w:fldChar w:fldCharType="end"/>
      </w:r>
      <w:r>
        <w:rPr>
          <w:rFonts w:eastAsia="Tahoma"/>
          <w:b/>
          <w:color w:val="000000"/>
          <w:sz w:val="28"/>
          <w:szCs w:val="28"/>
        </w:rPr>
        <w:t> </w:t>
      </w:r>
      <w:r>
        <w:fldChar w:fldCharType="begin"/>
      </w:r>
      <w:r>
        <w:instrText xml:space="preserve"> HYPERLINK "C:/Users/Administrator/AppData/Local/Yodao/DeskDict/frame/20150402093101/javascript:void(0);" </w:instrText>
      </w:r>
      <w:r>
        <w:fldChar w:fldCharType="separate"/>
      </w:r>
      <w:r>
        <w:rPr>
          <w:rStyle w:val="7"/>
          <w:rFonts w:eastAsia="Tahoma"/>
          <w:b/>
          <w:color w:val="000000"/>
          <w:sz w:val="28"/>
          <w:szCs w:val="28"/>
          <w:u w:val="none"/>
        </w:rPr>
        <w:t>list</w:t>
      </w:r>
      <w:r>
        <w:rPr>
          <w:rStyle w:val="7"/>
          <w:rFonts w:eastAsia="Tahoma"/>
          <w:b/>
          <w:color w:val="000000"/>
          <w:sz w:val="28"/>
          <w:szCs w:val="28"/>
          <w:u w:val="none"/>
        </w:rPr>
        <w:fldChar w:fldCharType="end"/>
      </w:r>
    </w:p>
    <w:p>
      <w:pPr>
        <w:rPr>
          <w:color w:val="000000"/>
          <w:sz w:val="24"/>
          <w:szCs w:val="24"/>
        </w:rPr>
      </w:pPr>
      <w:r>
        <w:rPr>
          <w:color w:val="000000"/>
          <w:sz w:val="24"/>
          <w:szCs w:val="24"/>
        </w:rPr>
        <w:t>1 main energy      1set</w:t>
      </w:r>
    </w:p>
    <w:p>
      <w:pPr>
        <w:rPr>
          <w:color w:val="000000"/>
          <w:sz w:val="24"/>
          <w:szCs w:val="24"/>
        </w:rPr>
      </w:pPr>
      <w:r>
        <w:rPr>
          <w:color w:val="000000"/>
          <w:sz w:val="24"/>
          <w:szCs w:val="24"/>
        </w:rPr>
        <w:t>2 cover plate       1piece</w:t>
      </w:r>
    </w:p>
    <w:p>
      <w:pPr>
        <w:rPr>
          <w:color w:val="000000"/>
          <w:sz w:val="24"/>
          <w:szCs w:val="24"/>
        </w:rPr>
      </w:pPr>
      <w:r>
        <w:rPr>
          <w:color w:val="000000"/>
          <w:sz w:val="24"/>
          <w:szCs w:val="24"/>
        </w:rPr>
        <w:t>3 specification      1piece</w:t>
      </w:r>
    </w:p>
    <w:p>
      <w:pPr>
        <w:rPr>
          <w:color w:val="000000"/>
          <w:sz w:val="24"/>
          <w:szCs w:val="24"/>
        </w:rPr>
      </w:pPr>
      <w:r>
        <w:rPr>
          <w:color w:val="000000"/>
          <w:sz w:val="24"/>
          <w:szCs w:val="24"/>
        </w:rPr>
        <w:t>4 certification       1piece</w:t>
      </w:r>
    </w:p>
    <w:p>
      <w:pPr>
        <w:rPr>
          <w:color w:val="000000"/>
          <w:sz w:val="24"/>
          <w:szCs w:val="24"/>
        </w:rPr>
      </w:pPr>
      <w:r>
        <w:rPr>
          <w:color w:val="000000"/>
          <w:sz w:val="24"/>
          <w:szCs w:val="24"/>
        </w:rPr>
        <w:t>5 warranty         1piece</w:t>
      </w:r>
    </w:p>
    <w:p/>
    <w:p/>
    <w:sectPr>
      <w:pgSz w:w="11906" w:h="16838"/>
      <w:pgMar w:top="1440" w:right="1416"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02C5EFC"/>
    <w:rsid w:val="00071BED"/>
    <w:rsid w:val="00090EEA"/>
    <w:rsid w:val="00125A4A"/>
    <w:rsid w:val="001800CC"/>
    <w:rsid w:val="001E47A3"/>
    <w:rsid w:val="00301F61"/>
    <w:rsid w:val="00322AF8"/>
    <w:rsid w:val="003644B2"/>
    <w:rsid w:val="0037294B"/>
    <w:rsid w:val="003A4FD3"/>
    <w:rsid w:val="00421EE1"/>
    <w:rsid w:val="00460E25"/>
    <w:rsid w:val="00463FE1"/>
    <w:rsid w:val="00480B5E"/>
    <w:rsid w:val="004E1EB4"/>
    <w:rsid w:val="00502B04"/>
    <w:rsid w:val="00531FCF"/>
    <w:rsid w:val="005507CB"/>
    <w:rsid w:val="005A5EFE"/>
    <w:rsid w:val="005B60D5"/>
    <w:rsid w:val="005C6BDF"/>
    <w:rsid w:val="005F2AA9"/>
    <w:rsid w:val="0064677D"/>
    <w:rsid w:val="00654F67"/>
    <w:rsid w:val="00695F84"/>
    <w:rsid w:val="006C75A4"/>
    <w:rsid w:val="006E3E15"/>
    <w:rsid w:val="006F3367"/>
    <w:rsid w:val="0070663B"/>
    <w:rsid w:val="00742EE8"/>
    <w:rsid w:val="007506B3"/>
    <w:rsid w:val="0078318A"/>
    <w:rsid w:val="008C329E"/>
    <w:rsid w:val="00926470"/>
    <w:rsid w:val="0097526D"/>
    <w:rsid w:val="00975F90"/>
    <w:rsid w:val="0098343C"/>
    <w:rsid w:val="00984411"/>
    <w:rsid w:val="00A224CC"/>
    <w:rsid w:val="00A62471"/>
    <w:rsid w:val="00A70A37"/>
    <w:rsid w:val="00A74A1D"/>
    <w:rsid w:val="00A96EBA"/>
    <w:rsid w:val="00AE1E81"/>
    <w:rsid w:val="00B00A5B"/>
    <w:rsid w:val="00B428DC"/>
    <w:rsid w:val="00C61D80"/>
    <w:rsid w:val="00CC43F5"/>
    <w:rsid w:val="00DA372C"/>
    <w:rsid w:val="00DB5155"/>
    <w:rsid w:val="00FA05C2"/>
    <w:rsid w:val="00FC32EB"/>
    <w:rsid w:val="0F20409B"/>
    <w:rsid w:val="1ADB7231"/>
    <w:rsid w:val="4932062D"/>
    <w:rsid w:val="6AF82393"/>
    <w:rsid w:val="702C5E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0000FF"/>
      <w:u w:val="single"/>
    </w:rPr>
  </w:style>
  <w:style w:type="character" w:customStyle="1" w:styleId="8">
    <w:name w:val="批注框文本 Char"/>
    <w:basedOn w:val="6"/>
    <w:link w:val="2"/>
    <w:uiPriority w:val="0"/>
    <w:rPr>
      <w:kern w:val="2"/>
      <w:sz w:val="18"/>
      <w:szCs w:val="18"/>
    </w:rPr>
  </w:style>
  <w:style w:type="character" w:customStyle="1" w:styleId="9">
    <w:name w:val="页眉 Char"/>
    <w:basedOn w:val="6"/>
    <w:link w:val="4"/>
    <w:uiPriority w:val="0"/>
    <w:rPr>
      <w:kern w:val="2"/>
      <w:sz w:val="18"/>
      <w:szCs w:val="18"/>
    </w:rPr>
  </w:style>
  <w:style w:type="character" w:customStyle="1" w:styleId="10">
    <w:name w:val="页脚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747</Words>
  <Characters>4261</Characters>
  <Lines>35</Lines>
  <Paragraphs>9</Paragraphs>
  <TotalTime>31</TotalTime>
  <ScaleCrop>false</ScaleCrop>
  <LinksUpToDate>false</LinksUpToDate>
  <CharactersWithSpaces>4999</CharactersWithSpaces>
  <Application>WPS Office_11.1.0.11392_F1E327BC-269C-435d-A152-05C5408002CA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2016-03-18T06:43:00Z</dcterms:created>
  <dc:creator>Administrator</dc:creator>
  <cp:lastModifiedBy>A</cp:lastModifiedBy>
  <cp:lastPrinted>2019-02-22T02:13:00Z</cp:lastPrinted>
  <dcterms:modified xsi:type="dcterms:W3CDTF">2022-01-14T02:28:21Z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2052-11.1.0.11392</vt:lpwstr>
  </property>
  <property fmtid="{D5CDD505-2E9C-101B-9397-08002B2CF9AE}" pid="3" name="ICV">
    <vt:lpwstr>403ABF65925F4E9C8489EDFBE9CE610F</vt:lpwstr>
  </property>
</Properties>
</file>